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DC69" w14:textId="26CC3DA5" w:rsidR="0058235A" w:rsidRPr="00A218BA" w:rsidRDefault="00A218BA" w:rsidP="00A218BA">
      <w:pPr>
        <w:jc w:val="center"/>
        <w:rPr>
          <w:rFonts w:ascii="Times New Roman" w:hAnsi="Times New Roman" w:cs="Times New Roman"/>
          <w:b/>
          <w:sz w:val="21"/>
          <w:szCs w:val="21"/>
        </w:rPr>
      </w:pPr>
      <w:r w:rsidRPr="00A218BA">
        <w:rPr>
          <w:rFonts w:ascii="Times New Roman" w:hAnsi="Times New Roman" w:cs="Times New Roman"/>
          <w:b/>
          <w:sz w:val="21"/>
          <w:szCs w:val="21"/>
        </w:rPr>
        <w:t>Peer Review File</w:t>
      </w:r>
    </w:p>
    <w:p w14:paraId="0465AFD2" w14:textId="77777777" w:rsidR="00A218BA" w:rsidRPr="00A218BA" w:rsidRDefault="00A218BA" w:rsidP="00A218BA">
      <w:pPr>
        <w:jc w:val="center"/>
        <w:rPr>
          <w:rFonts w:ascii="Times New Roman" w:hAnsi="Times New Roman" w:cs="Times New Roman"/>
          <w:b/>
          <w:sz w:val="21"/>
          <w:szCs w:val="21"/>
        </w:rPr>
      </w:pPr>
    </w:p>
    <w:p w14:paraId="5FCA91F7" w14:textId="2EE51E68" w:rsidR="00A218BA" w:rsidRPr="00A218BA" w:rsidRDefault="00A218BA" w:rsidP="009A687A">
      <w:pPr>
        <w:pBdr>
          <w:bottom w:val="single" w:sz="6" w:space="1" w:color="auto"/>
        </w:pBdr>
        <w:jc w:val="both"/>
        <w:rPr>
          <w:rFonts w:ascii="Times New Roman" w:hAnsi="Times New Roman" w:cs="Times New Roman"/>
          <w:color w:val="212121"/>
          <w:sz w:val="21"/>
          <w:szCs w:val="21"/>
        </w:rPr>
      </w:pPr>
      <w:r w:rsidRPr="00A218BA">
        <w:rPr>
          <w:rFonts w:ascii="Times New Roman" w:hAnsi="Times New Roman" w:cs="Times New Roman"/>
          <w:color w:val="212121"/>
          <w:sz w:val="21"/>
          <w:szCs w:val="21"/>
        </w:rPr>
        <w:t>Article information: https://dx.doi.org/10.21037/vats-23-58</w:t>
      </w:r>
    </w:p>
    <w:p w14:paraId="57FE8797" w14:textId="77777777" w:rsidR="004E41FA" w:rsidRPr="00A218BA" w:rsidRDefault="004E41FA" w:rsidP="009A687A">
      <w:pPr>
        <w:rPr>
          <w:rFonts w:ascii="Times New Roman" w:hAnsi="Times New Roman" w:cs="Times New Roman"/>
          <w:i/>
          <w:iCs/>
          <w:sz w:val="21"/>
          <w:szCs w:val="21"/>
        </w:rPr>
      </w:pPr>
    </w:p>
    <w:p w14:paraId="5EE27F5C" w14:textId="20773AC2" w:rsidR="0058235A" w:rsidRPr="00A218BA" w:rsidRDefault="0058235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w:t>
      </w:r>
      <w:r w:rsidR="004E41FA" w:rsidRPr="00A218BA">
        <w:rPr>
          <w:rFonts w:ascii="Times New Roman" w:hAnsi="Times New Roman" w:cs="Times New Roman"/>
          <w:b/>
          <w:bCs/>
          <w:i/>
          <w:iCs/>
          <w:color w:val="4472C4" w:themeColor="accent1"/>
          <w:sz w:val="21"/>
          <w:szCs w:val="21"/>
        </w:rPr>
        <w:t xml:space="preserve"> Reviewer A</w:t>
      </w:r>
    </w:p>
    <w:p w14:paraId="2F0F5F85" w14:textId="121FCDB2" w:rsidR="0058235A" w:rsidRPr="00A218BA" w:rsidRDefault="004E41F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My concern is about the accuracy of this technic with a deflated lung (whereas the 3D reconstruction is performed with an inflated lung...)? You should discuss this better please.</w:t>
      </w:r>
    </w:p>
    <w:p w14:paraId="7BD03593" w14:textId="77777777" w:rsidR="0058235A" w:rsidRPr="00A218BA" w:rsidRDefault="0058235A" w:rsidP="009A687A">
      <w:pPr>
        <w:rPr>
          <w:rFonts w:ascii="Times New Roman" w:hAnsi="Times New Roman" w:cs="Times New Roman"/>
          <w:color w:val="4472C4" w:themeColor="accent1"/>
          <w:sz w:val="21"/>
          <w:szCs w:val="21"/>
        </w:rPr>
      </w:pPr>
    </w:p>
    <w:p w14:paraId="704ACB58" w14:textId="2DB5DD2F" w:rsidR="00374BA5" w:rsidRPr="00A218BA" w:rsidRDefault="00374BA5" w:rsidP="009A687A">
      <w:pPr>
        <w:rPr>
          <w:rFonts w:ascii="Times New Roman" w:hAnsi="Times New Roman" w:cs="Times New Roman"/>
          <w:b/>
          <w:bCs/>
          <w:color w:val="000000" w:themeColor="text1"/>
          <w:sz w:val="21"/>
          <w:szCs w:val="21"/>
        </w:rPr>
      </w:pPr>
      <w:r w:rsidRPr="00A218BA">
        <w:rPr>
          <w:rFonts w:ascii="Times New Roman" w:hAnsi="Times New Roman" w:cs="Times New Roman"/>
          <w:b/>
          <w:bCs/>
          <w:color w:val="000000" w:themeColor="text1"/>
          <w:sz w:val="21"/>
          <w:szCs w:val="21"/>
        </w:rPr>
        <w:t>Response 1:</w:t>
      </w:r>
    </w:p>
    <w:p w14:paraId="723C8A12" w14:textId="77777777" w:rsidR="00C068BE" w:rsidRPr="00A218BA" w:rsidRDefault="00C068BE" w:rsidP="009A687A">
      <w:pPr>
        <w:rPr>
          <w:rFonts w:ascii="Times New Roman" w:hAnsi="Times New Roman" w:cs="Times New Roman"/>
          <w:sz w:val="21"/>
          <w:szCs w:val="21"/>
        </w:rPr>
      </w:pPr>
      <w:r w:rsidRPr="00A218BA">
        <w:rPr>
          <w:rFonts w:ascii="Times New Roman" w:hAnsi="Times New Roman" w:cs="Times New Roman"/>
          <w:sz w:val="21"/>
          <w:szCs w:val="21"/>
        </w:rPr>
        <w:t xml:space="preserve">Thank you very much for the constructive comment. </w:t>
      </w:r>
    </w:p>
    <w:p w14:paraId="432C09AD" w14:textId="4385773F" w:rsidR="00374BA5" w:rsidRPr="00A218BA" w:rsidRDefault="00C068BE" w:rsidP="009A687A">
      <w:pPr>
        <w:rPr>
          <w:rFonts w:ascii="Times New Roman" w:hAnsi="Times New Roman" w:cs="Times New Roman"/>
          <w:sz w:val="21"/>
          <w:szCs w:val="21"/>
        </w:rPr>
      </w:pPr>
      <w:r w:rsidRPr="00A218BA">
        <w:rPr>
          <w:rFonts w:ascii="Times New Roman" w:hAnsi="Times New Roman" w:cs="Times New Roman"/>
          <w:sz w:val="21"/>
          <w:szCs w:val="21"/>
        </w:rPr>
        <w:t>In response, we have incorporated the following information into the revised manuscript.</w:t>
      </w:r>
    </w:p>
    <w:p w14:paraId="5C15986D" w14:textId="77777777" w:rsidR="00C068BE" w:rsidRPr="00A218BA" w:rsidRDefault="00C068BE" w:rsidP="009A687A">
      <w:pPr>
        <w:rPr>
          <w:rFonts w:ascii="Times New Roman" w:hAnsi="Times New Roman" w:cs="Times New Roman"/>
          <w:b/>
          <w:bCs/>
          <w:color w:val="4472C4" w:themeColor="accent1"/>
          <w:sz w:val="21"/>
          <w:szCs w:val="21"/>
        </w:rPr>
      </w:pPr>
    </w:p>
    <w:p w14:paraId="2F60A18D" w14:textId="55EF95E7" w:rsidR="00374BA5" w:rsidRPr="00A218BA" w:rsidRDefault="00374BA5" w:rsidP="009A687A">
      <w:pPr>
        <w:rPr>
          <w:rFonts w:ascii="Times New Roman" w:hAnsi="Times New Roman" w:cs="Times New Roman"/>
          <w:color w:val="000000" w:themeColor="text1"/>
          <w:sz w:val="21"/>
          <w:szCs w:val="21"/>
          <w:u w:val="single"/>
        </w:rPr>
      </w:pPr>
      <w:r w:rsidRPr="00A218BA">
        <w:rPr>
          <w:rFonts w:ascii="Times New Roman" w:hAnsi="Times New Roman" w:cs="Times New Roman"/>
          <w:color w:val="000000" w:themeColor="text1"/>
          <w:sz w:val="21"/>
          <w:szCs w:val="21"/>
          <w:u w:val="single"/>
        </w:rPr>
        <w:t xml:space="preserve">(Line </w:t>
      </w:r>
      <w:r w:rsidR="00E204AF" w:rsidRPr="00A218BA">
        <w:rPr>
          <w:rFonts w:ascii="Times New Roman" w:hAnsi="Times New Roman" w:cs="Times New Roman"/>
          <w:color w:val="000000" w:themeColor="text1"/>
          <w:sz w:val="21"/>
          <w:szCs w:val="21"/>
          <w:u w:val="single"/>
        </w:rPr>
        <w:t>16</w:t>
      </w:r>
      <w:r w:rsidR="007069A3" w:rsidRPr="00A218BA">
        <w:rPr>
          <w:rFonts w:ascii="Times New Roman" w:hAnsi="Times New Roman" w:cs="Times New Roman"/>
          <w:color w:val="000000" w:themeColor="text1"/>
          <w:sz w:val="21"/>
          <w:szCs w:val="21"/>
          <w:u w:val="single"/>
        </w:rPr>
        <w:t>8</w:t>
      </w:r>
      <w:r w:rsidR="009C5398" w:rsidRPr="00A218BA">
        <w:rPr>
          <w:rFonts w:ascii="Times New Roman" w:hAnsi="Times New Roman" w:cs="Times New Roman"/>
          <w:color w:val="000000" w:themeColor="text1"/>
          <w:sz w:val="21"/>
          <w:szCs w:val="21"/>
          <w:u w:val="single"/>
        </w:rPr>
        <w:t xml:space="preserve">, page </w:t>
      </w:r>
      <w:r w:rsidR="007069A3" w:rsidRPr="00A218BA">
        <w:rPr>
          <w:rFonts w:ascii="Times New Roman" w:hAnsi="Times New Roman" w:cs="Times New Roman"/>
          <w:color w:val="000000" w:themeColor="text1"/>
          <w:sz w:val="21"/>
          <w:szCs w:val="21"/>
          <w:u w:val="single"/>
        </w:rPr>
        <w:t>11</w:t>
      </w:r>
      <w:r w:rsidRPr="00A218BA">
        <w:rPr>
          <w:rFonts w:ascii="Times New Roman" w:hAnsi="Times New Roman" w:cs="Times New Roman"/>
          <w:color w:val="000000" w:themeColor="text1"/>
          <w:sz w:val="21"/>
          <w:szCs w:val="21"/>
          <w:u w:val="single"/>
        </w:rPr>
        <w:t>)</w:t>
      </w:r>
    </w:p>
    <w:p w14:paraId="1B4987EB" w14:textId="2BC191D2" w:rsidR="00555540" w:rsidRPr="00A218BA" w:rsidRDefault="00E204AF" w:rsidP="009A687A">
      <w:pPr>
        <w:rPr>
          <w:rFonts w:ascii="Times New Roman" w:hAnsi="Times New Roman" w:cs="Times New Roman"/>
          <w:sz w:val="21"/>
          <w:szCs w:val="21"/>
          <w:lang w:eastAsia="ja-JP"/>
        </w:rPr>
      </w:pPr>
      <w:r w:rsidRPr="00A218BA">
        <w:rPr>
          <w:rFonts w:ascii="Times New Roman" w:hAnsi="Times New Roman" w:cs="Times New Roman"/>
          <w:sz w:val="21"/>
          <w:szCs w:val="21"/>
        </w:rPr>
        <w:t xml:space="preserve">Overlaying a 3D lung model with collapsed lungs caused by isolated lung ventilation requires attention to both technical and anatomical aspects, as well as expertise and experience. </w:t>
      </w:r>
      <w:r w:rsidRPr="00A218BA">
        <w:rPr>
          <w:rFonts w:ascii="Times New Roman" w:hAnsi="Times New Roman" w:cs="Times New Roman"/>
          <w:color w:val="FF0000"/>
          <w:sz w:val="21"/>
          <w:szCs w:val="21"/>
        </w:rPr>
        <w:t>Although it is difficult to accurately reflect the degree of pulmonary collapse in the model, it was addressed by assuming that collapse is centered at the pulmonary hilum and applying a uniform shrinkage to the entire lung.</w:t>
      </w:r>
    </w:p>
    <w:p w14:paraId="3FD01864" w14:textId="77777777" w:rsidR="0058235A" w:rsidRPr="00A218BA" w:rsidRDefault="0058235A" w:rsidP="009A687A">
      <w:pPr>
        <w:rPr>
          <w:rFonts w:ascii="Times New Roman" w:hAnsi="Times New Roman" w:cs="Times New Roman" w:hint="eastAsia"/>
          <w:i/>
          <w:iCs/>
          <w:sz w:val="21"/>
          <w:szCs w:val="21"/>
        </w:rPr>
      </w:pPr>
    </w:p>
    <w:p w14:paraId="3074C2E8" w14:textId="7F402335" w:rsidR="004E41FA" w:rsidRPr="00A218BA" w:rsidRDefault="004E41F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 Reviewer B</w:t>
      </w:r>
    </w:p>
    <w:p w14:paraId="6E5ADF44" w14:textId="0954D7B5" w:rsidR="004E41FA" w:rsidRPr="00A218BA" w:rsidRDefault="004E41F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Comment 1:</w:t>
      </w:r>
    </w:p>
    <w:p w14:paraId="34D123AF" w14:textId="2F342239" w:rsidR="004E41FA" w:rsidRPr="00A218BA" w:rsidRDefault="004E41FA" w:rsidP="009A687A">
      <w:pPr>
        <w:rPr>
          <w:rFonts w:ascii="Times New Roman" w:hAnsi="Times New Roman" w:cs="Times New Roman"/>
          <w:sz w:val="21"/>
          <w:szCs w:val="21"/>
        </w:rPr>
      </w:pPr>
      <w:r w:rsidRPr="00A218BA">
        <w:rPr>
          <w:rFonts w:ascii="Times New Roman" w:hAnsi="Times New Roman" w:cs="Times New Roman"/>
          <w:b/>
          <w:bCs/>
          <w:i/>
          <w:iCs/>
          <w:color w:val="4472C4" w:themeColor="accent1"/>
          <w:sz w:val="21"/>
          <w:szCs w:val="21"/>
        </w:rPr>
        <w:t xml:space="preserve">I would like to know the cost of </w:t>
      </w:r>
      <w:proofErr w:type="spellStart"/>
      <w:r w:rsidRPr="00A218BA">
        <w:rPr>
          <w:rFonts w:ascii="Times New Roman" w:hAnsi="Times New Roman" w:cs="Times New Roman"/>
          <w:b/>
          <w:bCs/>
          <w:i/>
          <w:iCs/>
          <w:color w:val="4472C4" w:themeColor="accent1"/>
          <w:sz w:val="21"/>
          <w:szCs w:val="21"/>
        </w:rPr>
        <w:t>Holoeyes</w:t>
      </w:r>
      <w:proofErr w:type="spellEnd"/>
      <w:r w:rsidRPr="00A218BA">
        <w:rPr>
          <w:rFonts w:ascii="Times New Roman" w:hAnsi="Times New Roman" w:cs="Times New Roman"/>
          <w:b/>
          <w:bCs/>
          <w:i/>
          <w:iCs/>
          <w:color w:val="4472C4" w:themeColor="accent1"/>
          <w:sz w:val="21"/>
          <w:szCs w:val="21"/>
        </w:rPr>
        <w:t xml:space="preserve"> XR. How much does it cost? Is it feasible to use </w:t>
      </w:r>
      <w:proofErr w:type="spellStart"/>
      <w:r w:rsidRPr="00A218BA">
        <w:rPr>
          <w:rFonts w:ascii="Times New Roman" w:hAnsi="Times New Roman" w:cs="Times New Roman"/>
          <w:b/>
          <w:bCs/>
          <w:i/>
          <w:iCs/>
          <w:color w:val="4472C4" w:themeColor="accent1"/>
          <w:sz w:val="21"/>
          <w:szCs w:val="21"/>
        </w:rPr>
        <w:t>Holoeyes</w:t>
      </w:r>
      <w:proofErr w:type="spellEnd"/>
      <w:r w:rsidRPr="00A218BA">
        <w:rPr>
          <w:rFonts w:ascii="Times New Roman" w:hAnsi="Times New Roman" w:cs="Times New Roman"/>
          <w:b/>
          <w:bCs/>
          <w:i/>
          <w:iCs/>
          <w:color w:val="4472C4" w:themeColor="accent1"/>
          <w:sz w:val="21"/>
          <w:szCs w:val="21"/>
        </w:rPr>
        <w:t xml:space="preserve"> XR even in a community hospital? The cost would be a burden to use this technology. The popular method, such as ICG injection and VAL-MAP, would be reasonable in terms of cost, and this is why these methods have been widely used. If </w:t>
      </w:r>
      <w:proofErr w:type="spellStart"/>
      <w:r w:rsidRPr="00A218BA">
        <w:rPr>
          <w:rFonts w:ascii="Times New Roman" w:hAnsi="Times New Roman" w:cs="Times New Roman"/>
          <w:b/>
          <w:bCs/>
          <w:i/>
          <w:iCs/>
          <w:color w:val="4472C4" w:themeColor="accent1"/>
          <w:sz w:val="21"/>
          <w:szCs w:val="21"/>
        </w:rPr>
        <w:t>Holoeyes</w:t>
      </w:r>
      <w:proofErr w:type="spellEnd"/>
      <w:r w:rsidRPr="00A218BA">
        <w:rPr>
          <w:rFonts w:ascii="Times New Roman" w:hAnsi="Times New Roman" w:cs="Times New Roman"/>
          <w:b/>
          <w:bCs/>
          <w:i/>
          <w:iCs/>
          <w:color w:val="4472C4" w:themeColor="accent1"/>
          <w:sz w:val="21"/>
          <w:szCs w:val="21"/>
        </w:rPr>
        <w:t xml:space="preserve"> XR were extremely expensive, this approach would not be widely spread.</w:t>
      </w:r>
    </w:p>
    <w:p w14:paraId="3F5D4B00" w14:textId="77777777" w:rsidR="004E41FA" w:rsidRPr="00A218BA" w:rsidRDefault="004E41FA" w:rsidP="009A687A">
      <w:pPr>
        <w:rPr>
          <w:rFonts w:ascii="Times New Roman" w:hAnsi="Times New Roman" w:cs="Times New Roman"/>
          <w:sz w:val="21"/>
          <w:szCs w:val="21"/>
        </w:rPr>
      </w:pPr>
    </w:p>
    <w:p w14:paraId="13A3CEAA" w14:textId="34F31CAE" w:rsidR="00E204AF" w:rsidRPr="00A218BA" w:rsidRDefault="00E204AF" w:rsidP="009A687A">
      <w:pPr>
        <w:rPr>
          <w:rFonts w:ascii="Times New Roman" w:hAnsi="Times New Roman" w:cs="Times New Roman"/>
          <w:b/>
          <w:bCs/>
          <w:color w:val="000000" w:themeColor="text1"/>
          <w:sz w:val="21"/>
          <w:szCs w:val="21"/>
        </w:rPr>
      </w:pPr>
      <w:r w:rsidRPr="00A218BA">
        <w:rPr>
          <w:rFonts w:ascii="Times New Roman" w:hAnsi="Times New Roman" w:cs="Times New Roman"/>
          <w:b/>
          <w:bCs/>
          <w:color w:val="000000" w:themeColor="text1"/>
          <w:sz w:val="21"/>
          <w:szCs w:val="21"/>
        </w:rPr>
        <w:t>Response 1:</w:t>
      </w:r>
    </w:p>
    <w:p w14:paraId="0E3BFA65" w14:textId="77777777" w:rsidR="00E204AF" w:rsidRPr="00A218BA" w:rsidRDefault="00E204AF" w:rsidP="009A687A">
      <w:pPr>
        <w:rPr>
          <w:rFonts w:ascii="Times New Roman" w:hAnsi="Times New Roman" w:cs="Times New Roman"/>
          <w:sz w:val="21"/>
          <w:szCs w:val="21"/>
        </w:rPr>
      </w:pPr>
      <w:r w:rsidRPr="00A218BA">
        <w:rPr>
          <w:rFonts w:ascii="Times New Roman" w:hAnsi="Times New Roman" w:cs="Times New Roman"/>
          <w:sz w:val="21"/>
          <w:szCs w:val="21"/>
        </w:rPr>
        <w:t xml:space="preserve">Thank you very much for the constructive comment. </w:t>
      </w:r>
    </w:p>
    <w:p w14:paraId="6E4D8F06" w14:textId="2219E402" w:rsidR="004E41FA" w:rsidRPr="00A218BA" w:rsidRDefault="00E204AF" w:rsidP="009A687A">
      <w:pPr>
        <w:rPr>
          <w:rFonts w:ascii="Times New Roman" w:hAnsi="Times New Roman" w:cs="Times New Roman"/>
          <w:sz w:val="21"/>
          <w:szCs w:val="21"/>
        </w:rPr>
      </w:pPr>
      <w:r w:rsidRPr="00A218BA">
        <w:rPr>
          <w:rFonts w:ascii="Times New Roman" w:hAnsi="Times New Roman" w:cs="Times New Roman"/>
          <w:sz w:val="21"/>
          <w:szCs w:val="21"/>
        </w:rPr>
        <w:lastRenderedPageBreak/>
        <w:t xml:space="preserve">However, in this study, we do not discuss the specific costs associated with </w:t>
      </w:r>
      <w:proofErr w:type="spellStart"/>
      <w:r w:rsidRPr="00A218BA">
        <w:rPr>
          <w:rFonts w:ascii="Times New Roman" w:hAnsi="Times New Roman" w:cs="Times New Roman"/>
          <w:sz w:val="21"/>
          <w:szCs w:val="21"/>
        </w:rPr>
        <w:t>Holoeyes</w:t>
      </w:r>
      <w:proofErr w:type="spellEnd"/>
      <w:r w:rsidRPr="00A218BA">
        <w:rPr>
          <w:rFonts w:ascii="Times New Roman" w:hAnsi="Times New Roman" w:cs="Times New Roman"/>
          <w:sz w:val="21"/>
          <w:szCs w:val="21"/>
        </w:rPr>
        <w:t xml:space="preserve"> XR as there is no affiliation or promotional intent between the authors and the </w:t>
      </w:r>
      <w:proofErr w:type="spellStart"/>
      <w:r w:rsidRPr="00A218BA">
        <w:rPr>
          <w:rFonts w:ascii="Times New Roman" w:hAnsi="Times New Roman" w:cs="Times New Roman"/>
          <w:sz w:val="21"/>
          <w:szCs w:val="21"/>
        </w:rPr>
        <w:t>Holoeyes</w:t>
      </w:r>
      <w:proofErr w:type="spellEnd"/>
      <w:r w:rsidRPr="00A218BA">
        <w:rPr>
          <w:rFonts w:ascii="Times New Roman" w:hAnsi="Times New Roman" w:cs="Times New Roman"/>
          <w:sz w:val="21"/>
          <w:szCs w:val="21"/>
        </w:rPr>
        <w:t xml:space="preserve"> company. The paper strictly reports on the utilization of the equipment without reference to pricing.</w:t>
      </w:r>
    </w:p>
    <w:p w14:paraId="40F476A6" w14:textId="77777777" w:rsidR="00E204AF" w:rsidRPr="00A218BA" w:rsidRDefault="00E204AF" w:rsidP="009A687A">
      <w:pPr>
        <w:rPr>
          <w:rFonts w:ascii="Times New Roman" w:hAnsi="Times New Roman" w:cs="Times New Roman"/>
          <w:sz w:val="21"/>
          <w:szCs w:val="21"/>
        </w:rPr>
      </w:pPr>
    </w:p>
    <w:p w14:paraId="42E08BF7" w14:textId="617E58C3" w:rsidR="004E41FA" w:rsidRPr="00A218BA" w:rsidRDefault="004E41F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Comment 2:</w:t>
      </w:r>
    </w:p>
    <w:p w14:paraId="7DA43472" w14:textId="45F84952" w:rsidR="0058235A" w:rsidRPr="00A218BA" w:rsidRDefault="004E41F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 xml:space="preserve">How many ports did authors make to perform the segmentectomy? Was this a </w:t>
      </w:r>
      <w:proofErr w:type="spellStart"/>
      <w:r w:rsidRPr="00A218BA">
        <w:rPr>
          <w:rFonts w:ascii="Times New Roman" w:hAnsi="Times New Roman" w:cs="Times New Roman"/>
          <w:b/>
          <w:bCs/>
          <w:i/>
          <w:iCs/>
          <w:color w:val="4472C4" w:themeColor="accent1"/>
          <w:sz w:val="21"/>
          <w:szCs w:val="21"/>
        </w:rPr>
        <w:t>uniportal</w:t>
      </w:r>
      <w:proofErr w:type="spellEnd"/>
      <w:r w:rsidRPr="00A218BA">
        <w:rPr>
          <w:rFonts w:ascii="Times New Roman" w:hAnsi="Times New Roman" w:cs="Times New Roman"/>
          <w:b/>
          <w:bCs/>
          <w:i/>
          <w:iCs/>
          <w:color w:val="4472C4" w:themeColor="accent1"/>
          <w:sz w:val="21"/>
          <w:szCs w:val="21"/>
        </w:rPr>
        <w:t xml:space="preserve"> approach or multi-portal approach?</w:t>
      </w:r>
    </w:p>
    <w:p w14:paraId="2BE828C2" w14:textId="77777777" w:rsidR="009C5398" w:rsidRPr="00A218BA" w:rsidRDefault="009C5398" w:rsidP="009A687A">
      <w:pPr>
        <w:rPr>
          <w:rFonts w:ascii="Times New Roman" w:hAnsi="Times New Roman" w:cs="Times New Roman"/>
          <w:b/>
          <w:bCs/>
          <w:i/>
          <w:iCs/>
          <w:color w:val="4472C4" w:themeColor="accent1"/>
          <w:sz w:val="21"/>
          <w:szCs w:val="21"/>
        </w:rPr>
      </w:pPr>
    </w:p>
    <w:p w14:paraId="752733D8" w14:textId="6DA0196C" w:rsidR="00E204AF" w:rsidRPr="00A218BA" w:rsidRDefault="00E204AF" w:rsidP="009A687A">
      <w:pPr>
        <w:rPr>
          <w:rFonts w:ascii="Times New Roman" w:hAnsi="Times New Roman" w:cs="Times New Roman"/>
          <w:b/>
          <w:bCs/>
          <w:color w:val="000000" w:themeColor="text1"/>
          <w:sz w:val="21"/>
          <w:szCs w:val="21"/>
        </w:rPr>
      </w:pPr>
      <w:r w:rsidRPr="00A218BA">
        <w:rPr>
          <w:rFonts w:ascii="Times New Roman" w:hAnsi="Times New Roman" w:cs="Times New Roman"/>
          <w:b/>
          <w:bCs/>
          <w:color w:val="000000" w:themeColor="text1"/>
          <w:sz w:val="21"/>
          <w:szCs w:val="21"/>
        </w:rPr>
        <w:t>Response 2:</w:t>
      </w:r>
    </w:p>
    <w:p w14:paraId="7BFCD123" w14:textId="1D4FBA42" w:rsidR="00E204AF" w:rsidRPr="00A218BA" w:rsidRDefault="00E204AF" w:rsidP="009A687A">
      <w:pPr>
        <w:rPr>
          <w:rFonts w:ascii="Times New Roman" w:hAnsi="Times New Roman" w:cs="Times New Roman"/>
          <w:sz w:val="21"/>
          <w:szCs w:val="21"/>
        </w:rPr>
      </w:pPr>
      <w:r w:rsidRPr="00A218BA">
        <w:rPr>
          <w:rFonts w:ascii="Times New Roman" w:hAnsi="Times New Roman" w:cs="Times New Roman"/>
          <w:sz w:val="21"/>
          <w:szCs w:val="21"/>
        </w:rPr>
        <w:t xml:space="preserve">Thank you very much for the comment. </w:t>
      </w:r>
    </w:p>
    <w:p w14:paraId="2CF02CAB" w14:textId="3327EA2E" w:rsidR="00E204AF" w:rsidRPr="00A218BA" w:rsidRDefault="00E204AF" w:rsidP="009A687A">
      <w:pPr>
        <w:rPr>
          <w:rFonts w:ascii="Times New Roman" w:hAnsi="Times New Roman" w:cs="Times New Roman"/>
          <w:sz w:val="21"/>
          <w:szCs w:val="21"/>
        </w:rPr>
      </w:pPr>
      <w:r w:rsidRPr="00A218BA">
        <w:rPr>
          <w:rFonts w:ascii="Times New Roman" w:hAnsi="Times New Roman" w:cs="Times New Roman"/>
          <w:sz w:val="21"/>
          <w:szCs w:val="21"/>
        </w:rPr>
        <w:t xml:space="preserve">In response, we have </w:t>
      </w:r>
      <w:r w:rsidR="00A008F3" w:rsidRPr="00A218BA">
        <w:rPr>
          <w:rFonts w:ascii="Times New Roman" w:hAnsi="Times New Roman" w:cs="Times New Roman"/>
          <w:sz w:val="21"/>
          <w:szCs w:val="21"/>
        </w:rPr>
        <w:t>added</w:t>
      </w:r>
      <w:r w:rsidRPr="00A218BA">
        <w:rPr>
          <w:rFonts w:ascii="Times New Roman" w:hAnsi="Times New Roman" w:cs="Times New Roman"/>
          <w:sz w:val="21"/>
          <w:szCs w:val="21"/>
        </w:rPr>
        <w:t xml:space="preserve"> the following information into the revised manuscript.</w:t>
      </w:r>
    </w:p>
    <w:p w14:paraId="14EE66D4" w14:textId="77777777" w:rsidR="00E204AF" w:rsidRPr="00A218BA" w:rsidRDefault="00E204AF" w:rsidP="009A687A">
      <w:pPr>
        <w:rPr>
          <w:rFonts w:ascii="Times New Roman" w:hAnsi="Times New Roman" w:cs="Times New Roman"/>
          <w:b/>
          <w:bCs/>
          <w:color w:val="4472C4" w:themeColor="accent1"/>
          <w:sz w:val="21"/>
          <w:szCs w:val="21"/>
        </w:rPr>
      </w:pPr>
    </w:p>
    <w:p w14:paraId="0A4B5F8D" w14:textId="61D3832D" w:rsidR="00E204AF" w:rsidRPr="00A218BA" w:rsidRDefault="00E204AF" w:rsidP="009A687A">
      <w:pPr>
        <w:rPr>
          <w:rFonts w:ascii="Times New Roman" w:hAnsi="Times New Roman" w:cs="Times New Roman"/>
          <w:color w:val="000000" w:themeColor="text1"/>
          <w:sz w:val="21"/>
          <w:szCs w:val="21"/>
          <w:u w:val="single"/>
        </w:rPr>
      </w:pPr>
      <w:r w:rsidRPr="00A218BA">
        <w:rPr>
          <w:rFonts w:ascii="Times New Roman" w:hAnsi="Times New Roman" w:cs="Times New Roman"/>
          <w:color w:val="000000" w:themeColor="text1"/>
          <w:sz w:val="21"/>
          <w:szCs w:val="21"/>
          <w:u w:val="single"/>
        </w:rPr>
        <w:t xml:space="preserve">(Line </w:t>
      </w:r>
      <w:r w:rsidR="00A008F3" w:rsidRPr="00A218BA">
        <w:rPr>
          <w:rFonts w:ascii="Times New Roman" w:hAnsi="Times New Roman" w:cs="Times New Roman"/>
          <w:color w:val="000000" w:themeColor="text1"/>
          <w:sz w:val="21"/>
          <w:szCs w:val="21"/>
          <w:u w:val="single"/>
        </w:rPr>
        <w:t>93</w:t>
      </w:r>
      <w:r w:rsidRPr="00A218BA">
        <w:rPr>
          <w:rFonts w:ascii="Times New Roman" w:hAnsi="Times New Roman" w:cs="Times New Roman"/>
          <w:color w:val="000000" w:themeColor="text1"/>
          <w:sz w:val="21"/>
          <w:szCs w:val="21"/>
          <w:u w:val="single"/>
        </w:rPr>
        <w:t xml:space="preserve">, page </w:t>
      </w:r>
      <w:r w:rsidR="00A008F3" w:rsidRPr="00A218BA">
        <w:rPr>
          <w:rFonts w:ascii="Times New Roman" w:hAnsi="Times New Roman" w:cs="Times New Roman"/>
          <w:color w:val="000000" w:themeColor="text1"/>
          <w:sz w:val="21"/>
          <w:szCs w:val="21"/>
          <w:u w:val="single"/>
        </w:rPr>
        <w:t>7</w:t>
      </w:r>
      <w:r w:rsidRPr="00A218BA">
        <w:rPr>
          <w:rFonts w:ascii="Times New Roman" w:hAnsi="Times New Roman" w:cs="Times New Roman"/>
          <w:color w:val="000000" w:themeColor="text1"/>
          <w:sz w:val="21"/>
          <w:szCs w:val="21"/>
          <w:u w:val="single"/>
        </w:rPr>
        <w:t>)</w:t>
      </w:r>
    </w:p>
    <w:p w14:paraId="4C21BDBE" w14:textId="77777777" w:rsidR="00E204AF" w:rsidRPr="00A218BA" w:rsidRDefault="00E204AF" w:rsidP="009A687A">
      <w:pPr>
        <w:widowControl w:val="0"/>
        <w:jc w:val="both"/>
        <w:rPr>
          <w:rFonts w:ascii="Times New Roman" w:eastAsiaTheme="minorEastAsia" w:hAnsi="Times New Roman" w:cs="Times New Roman"/>
          <w:color w:val="auto"/>
          <w:kern w:val="2"/>
          <w:sz w:val="21"/>
          <w:szCs w:val="21"/>
          <w:lang w:eastAsia="ja-JP"/>
        </w:rPr>
      </w:pPr>
      <w:r w:rsidRPr="00A218BA">
        <w:rPr>
          <w:rFonts w:ascii="Times New Roman" w:eastAsiaTheme="minorEastAsia" w:hAnsi="Times New Roman" w:cs="Times New Roman"/>
          <w:color w:val="auto"/>
          <w:kern w:val="2"/>
          <w:sz w:val="21"/>
          <w:szCs w:val="21"/>
          <w:lang w:eastAsia="ja-JP"/>
        </w:rPr>
        <w:t xml:space="preserve">The clinical stage was diagnosed as c-TisN0M0 stage 0, and a right S2 segmentectomy was planned using </w:t>
      </w:r>
      <w:r w:rsidRPr="00A218BA">
        <w:rPr>
          <w:rFonts w:ascii="Times New Roman" w:eastAsiaTheme="minorEastAsia" w:hAnsi="Times New Roman" w:cs="Times New Roman"/>
          <w:color w:val="FF0000"/>
          <w:kern w:val="2"/>
          <w:sz w:val="21"/>
          <w:szCs w:val="21"/>
          <w:lang w:eastAsia="ja-JP"/>
        </w:rPr>
        <w:t>four-port</w:t>
      </w:r>
      <w:r w:rsidRPr="00A218BA">
        <w:rPr>
          <w:rFonts w:ascii="Times New Roman" w:eastAsiaTheme="minorEastAsia" w:hAnsi="Times New Roman" w:cs="Times New Roman"/>
          <w:color w:val="auto"/>
          <w:kern w:val="2"/>
          <w:sz w:val="21"/>
          <w:szCs w:val="21"/>
          <w:lang w:eastAsia="ja-JP"/>
        </w:rPr>
        <w:t xml:space="preserve"> video-assisted thoracic surgery (VATS).</w:t>
      </w:r>
    </w:p>
    <w:p w14:paraId="0E5C317B" w14:textId="77777777" w:rsidR="0058235A" w:rsidRPr="00A218BA" w:rsidRDefault="0058235A" w:rsidP="009A687A">
      <w:pPr>
        <w:rPr>
          <w:rFonts w:ascii="Times New Roman" w:hAnsi="Times New Roman" w:cs="Times New Roman"/>
          <w:sz w:val="21"/>
          <w:szCs w:val="21"/>
        </w:rPr>
      </w:pPr>
    </w:p>
    <w:p w14:paraId="55E35186" w14:textId="7A27C233" w:rsidR="004E41FA" w:rsidRPr="00A218BA" w:rsidRDefault="004E41F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Comment 3:</w:t>
      </w:r>
    </w:p>
    <w:p w14:paraId="5A417BCA" w14:textId="601751BD" w:rsidR="004E41FA" w:rsidRPr="002F0791" w:rsidRDefault="004E41F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 xml:space="preserve">Regarding the image shown as Figure 1, was wide wedge resection not indicated? If I were the surgeon, I would rather choose wedge resection because the patient was old and some </w:t>
      </w:r>
      <w:proofErr w:type="spellStart"/>
      <w:r w:rsidRPr="00A218BA">
        <w:rPr>
          <w:rFonts w:ascii="Times New Roman" w:hAnsi="Times New Roman" w:cs="Times New Roman"/>
          <w:b/>
          <w:bCs/>
          <w:i/>
          <w:iCs/>
          <w:color w:val="4472C4" w:themeColor="accent1"/>
          <w:sz w:val="21"/>
          <w:szCs w:val="21"/>
        </w:rPr>
        <w:t>commorbidities</w:t>
      </w:r>
      <w:proofErr w:type="spellEnd"/>
      <w:r w:rsidRPr="00A218BA">
        <w:rPr>
          <w:rFonts w:ascii="Times New Roman" w:hAnsi="Times New Roman" w:cs="Times New Roman"/>
          <w:b/>
          <w:bCs/>
          <w:i/>
          <w:iCs/>
          <w:color w:val="4472C4" w:themeColor="accent1"/>
          <w:sz w:val="21"/>
          <w:szCs w:val="21"/>
        </w:rPr>
        <w:t>. Pure GGN can be indicated for wedge resection. Why did authors decided to perform segmentectomy?</w:t>
      </w:r>
    </w:p>
    <w:p w14:paraId="1310AD9B" w14:textId="77777777" w:rsidR="00BC3D25" w:rsidRPr="00A218BA" w:rsidRDefault="00BC3D25" w:rsidP="009A687A">
      <w:pPr>
        <w:rPr>
          <w:rFonts w:ascii="Times New Roman" w:hAnsi="Times New Roman" w:cs="Times New Roman"/>
          <w:sz w:val="21"/>
          <w:szCs w:val="21"/>
        </w:rPr>
      </w:pPr>
    </w:p>
    <w:p w14:paraId="6EC20269" w14:textId="31FC38C0" w:rsidR="00EA7414" w:rsidRPr="00A218BA" w:rsidRDefault="00EA7414" w:rsidP="009A687A">
      <w:pPr>
        <w:rPr>
          <w:rFonts w:ascii="Times New Roman" w:hAnsi="Times New Roman" w:cs="Times New Roman"/>
          <w:b/>
          <w:bCs/>
          <w:color w:val="000000" w:themeColor="text1"/>
          <w:sz w:val="21"/>
          <w:szCs w:val="21"/>
        </w:rPr>
      </w:pPr>
      <w:r w:rsidRPr="00A218BA">
        <w:rPr>
          <w:rFonts w:ascii="Times New Roman" w:hAnsi="Times New Roman" w:cs="Times New Roman"/>
          <w:b/>
          <w:bCs/>
          <w:color w:val="000000" w:themeColor="text1"/>
          <w:sz w:val="21"/>
          <w:szCs w:val="21"/>
        </w:rPr>
        <w:t>Response 3:</w:t>
      </w:r>
    </w:p>
    <w:p w14:paraId="605BC435" w14:textId="77777777" w:rsidR="00EE3901" w:rsidRPr="00A218BA" w:rsidRDefault="00EE3901" w:rsidP="009A687A">
      <w:pPr>
        <w:rPr>
          <w:rFonts w:ascii="Times New Roman" w:hAnsi="Times New Roman" w:cs="Times New Roman"/>
          <w:sz w:val="21"/>
          <w:szCs w:val="21"/>
        </w:rPr>
      </w:pPr>
      <w:r w:rsidRPr="00A218BA">
        <w:rPr>
          <w:rFonts w:ascii="Times New Roman" w:hAnsi="Times New Roman" w:cs="Times New Roman"/>
          <w:sz w:val="21"/>
          <w:szCs w:val="21"/>
        </w:rPr>
        <w:t xml:space="preserve">Thank you for your valuable feedback. </w:t>
      </w:r>
    </w:p>
    <w:p w14:paraId="420CD818" w14:textId="18C7A43C" w:rsidR="00EE3901" w:rsidRPr="00A218BA" w:rsidRDefault="005B23FA" w:rsidP="009A687A">
      <w:pPr>
        <w:rPr>
          <w:rFonts w:ascii="Times New Roman" w:hAnsi="Times New Roman" w:cs="Times New Roman"/>
          <w:sz w:val="21"/>
          <w:szCs w:val="21"/>
        </w:rPr>
      </w:pPr>
      <w:r w:rsidRPr="00A218BA">
        <w:rPr>
          <w:rFonts w:ascii="Times New Roman" w:hAnsi="Times New Roman" w:cs="Times New Roman"/>
          <w:sz w:val="21"/>
          <w:szCs w:val="21"/>
        </w:rPr>
        <w:t>The tumor exceeded 2 cm, and while the patient was in their 70s, the comorbidities were not significant enough to contraindicate segmentectomy. There is no strong evidence supporting partial resection for tumors of this size, and we based our decision on the evidence from the JCOG1211 trial, which suggests segmentectomy as the preferred approach.</w:t>
      </w:r>
    </w:p>
    <w:p w14:paraId="448C7841" w14:textId="77777777" w:rsidR="005B23FA" w:rsidRPr="00A218BA" w:rsidRDefault="005B23FA" w:rsidP="009A687A">
      <w:pPr>
        <w:rPr>
          <w:rFonts w:ascii="Times New Roman" w:hAnsi="Times New Roman" w:cs="Times New Roman"/>
          <w:sz w:val="21"/>
          <w:szCs w:val="21"/>
        </w:rPr>
      </w:pPr>
    </w:p>
    <w:p w14:paraId="1AA1CFDC" w14:textId="08EBAB11" w:rsidR="00EE3901" w:rsidRPr="00A218BA" w:rsidRDefault="00EE3901" w:rsidP="009A687A">
      <w:pPr>
        <w:rPr>
          <w:rFonts w:ascii="Times New Roman" w:hAnsi="Times New Roman" w:cs="Times New Roman"/>
          <w:sz w:val="21"/>
          <w:szCs w:val="21"/>
          <w:u w:val="single"/>
        </w:rPr>
      </w:pPr>
      <w:r w:rsidRPr="00A218BA">
        <w:rPr>
          <w:rFonts w:ascii="Times New Roman" w:hAnsi="Times New Roman" w:cs="Times New Roman"/>
          <w:sz w:val="21"/>
          <w:szCs w:val="21"/>
          <w:u w:val="single"/>
        </w:rPr>
        <w:t>(Line</w:t>
      </w:r>
      <w:r w:rsidR="00F32F12" w:rsidRPr="00A218BA">
        <w:rPr>
          <w:rFonts w:ascii="Times New Roman" w:hAnsi="Times New Roman" w:cs="Times New Roman"/>
          <w:sz w:val="21"/>
          <w:szCs w:val="21"/>
          <w:u w:val="single"/>
        </w:rPr>
        <w:t xml:space="preserve"> </w:t>
      </w:r>
      <w:r w:rsidR="005B23FA" w:rsidRPr="00A218BA">
        <w:rPr>
          <w:rFonts w:ascii="Times New Roman" w:hAnsi="Times New Roman" w:cs="Times New Roman"/>
          <w:sz w:val="21"/>
          <w:szCs w:val="21"/>
          <w:u w:val="single"/>
        </w:rPr>
        <w:t>9</w:t>
      </w:r>
      <w:r w:rsidR="00A008F3" w:rsidRPr="00A218BA">
        <w:rPr>
          <w:rFonts w:ascii="Times New Roman" w:hAnsi="Times New Roman" w:cs="Times New Roman"/>
          <w:sz w:val="21"/>
          <w:szCs w:val="21"/>
          <w:u w:val="single"/>
        </w:rPr>
        <w:t>4</w:t>
      </w:r>
      <w:r w:rsidR="00F32F12" w:rsidRPr="00A218BA">
        <w:rPr>
          <w:rFonts w:ascii="Times New Roman" w:hAnsi="Times New Roman" w:cs="Times New Roman"/>
          <w:sz w:val="21"/>
          <w:szCs w:val="21"/>
          <w:u w:val="single"/>
        </w:rPr>
        <w:t xml:space="preserve">, page </w:t>
      </w:r>
      <w:r w:rsidR="00A008F3" w:rsidRPr="00A218BA">
        <w:rPr>
          <w:rFonts w:ascii="Times New Roman" w:hAnsi="Times New Roman" w:cs="Times New Roman"/>
          <w:sz w:val="21"/>
          <w:szCs w:val="21"/>
          <w:u w:val="single"/>
        </w:rPr>
        <w:t>7</w:t>
      </w:r>
      <w:r w:rsidRPr="00A218BA">
        <w:rPr>
          <w:rFonts w:ascii="Times New Roman" w:hAnsi="Times New Roman" w:cs="Times New Roman"/>
          <w:sz w:val="21"/>
          <w:szCs w:val="21"/>
          <w:u w:val="single"/>
        </w:rPr>
        <w:t>)</w:t>
      </w:r>
    </w:p>
    <w:p w14:paraId="410E2F8A" w14:textId="79A79C0B" w:rsidR="00BC3D25" w:rsidRPr="002F0791" w:rsidRDefault="00BC3D25" w:rsidP="009A687A">
      <w:pPr>
        <w:rPr>
          <w:rFonts w:ascii="Times New Roman" w:hAnsi="Times New Roman" w:cs="Times New Roman"/>
          <w:color w:val="FF0000"/>
          <w:sz w:val="21"/>
          <w:szCs w:val="21"/>
        </w:rPr>
      </w:pPr>
      <w:r w:rsidRPr="00A218BA">
        <w:rPr>
          <w:rFonts w:ascii="Times New Roman" w:hAnsi="Times New Roman" w:cs="Times New Roman"/>
          <w:color w:val="FF0000"/>
          <w:sz w:val="21"/>
          <w:szCs w:val="21"/>
        </w:rPr>
        <w:lastRenderedPageBreak/>
        <w:t>Based on the data from the JCOG1211 trial</w:t>
      </w:r>
      <w:r w:rsidR="00A008F3" w:rsidRPr="00A218BA">
        <w:rPr>
          <w:rFonts w:ascii="Times New Roman" w:hAnsi="Times New Roman" w:cs="Times New Roman"/>
          <w:color w:val="FF0000"/>
          <w:sz w:val="21"/>
          <w:szCs w:val="21"/>
        </w:rPr>
        <w:t xml:space="preserve"> (3)</w:t>
      </w:r>
      <w:r w:rsidRPr="00A218BA">
        <w:rPr>
          <w:rFonts w:ascii="Times New Roman" w:hAnsi="Times New Roman" w:cs="Times New Roman"/>
          <w:color w:val="FF0000"/>
          <w:sz w:val="21"/>
          <w:szCs w:val="21"/>
        </w:rPr>
        <w:t>, we elected to perform a segmentectomy as the lesion was a pure GGN exceeding 2 cm.</w:t>
      </w:r>
    </w:p>
    <w:p w14:paraId="0E5CD2D7" w14:textId="77777777" w:rsidR="00BC3D25" w:rsidRPr="00A218BA" w:rsidRDefault="00BC3D25" w:rsidP="009A687A">
      <w:pPr>
        <w:rPr>
          <w:rFonts w:ascii="Times New Roman" w:hAnsi="Times New Roman" w:cs="Times New Roman"/>
          <w:sz w:val="21"/>
          <w:szCs w:val="21"/>
        </w:rPr>
      </w:pPr>
    </w:p>
    <w:p w14:paraId="52C4A4C5" w14:textId="7E885A2C" w:rsidR="0058235A" w:rsidRPr="00A218BA" w:rsidRDefault="0058235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 xml:space="preserve">Comment </w:t>
      </w:r>
      <w:r w:rsidR="004E41FA" w:rsidRPr="00A218BA">
        <w:rPr>
          <w:rFonts w:ascii="Times New Roman" w:hAnsi="Times New Roman" w:cs="Times New Roman"/>
          <w:b/>
          <w:bCs/>
          <w:i/>
          <w:iCs/>
          <w:color w:val="4472C4" w:themeColor="accent1"/>
          <w:sz w:val="21"/>
          <w:szCs w:val="21"/>
        </w:rPr>
        <w:t>4:</w:t>
      </w:r>
      <w:r w:rsidRPr="00A218BA">
        <w:rPr>
          <w:rFonts w:ascii="Times New Roman" w:hAnsi="Times New Roman" w:cs="Times New Roman"/>
          <w:b/>
          <w:bCs/>
          <w:i/>
          <w:iCs/>
          <w:color w:val="4472C4" w:themeColor="accent1"/>
          <w:sz w:val="21"/>
          <w:szCs w:val="21"/>
        </w:rPr>
        <w:t xml:space="preserve"> </w:t>
      </w:r>
    </w:p>
    <w:p w14:paraId="3366AE47" w14:textId="3C391771" w:rsidR="0058235A" w:rsidRPr="00A218BA" w:rsidRDefault="004E41F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I believe that this MR technique would not be feasible for a case with severe pleural adhesion. Overlaying was conducted when the lung was collapsed. How did they do if severe adhesion would prevent the lung's collapse? This issue would be another major limitation of MR technique. Unlike MR method, VAL-MAP would be resistant to the presence of adhesion as reported previously (</w:t>
      </w:r>
      <w:proofErr w:type="spellStart"/>
      <w:r w:rsidRPr="00A218BA">
        <w:rPr>
          <w:rFonts w:ascii="Times New Roman" w:hAnsi="Times New Roman" w:cs="Times New Roman"/>
          <w:b/>
          <w:bCs/>
          <w:i/>
          <w:iCs/>
          <w:color w:val="4472C4" w:themeColor="accent1"/>
          <w:sz w:val="21"/>
          <w:szCs w:val="21"/>
        </w:rPr>
        <w:t>Yanagiya</w:t>
      </w:r>
      <w:proofErr w:type="spellEnd"/>
      <w:r w:rsidRPr="00A218BA">
        <w:rPr>
          <w:rFonts w:ascii="Times New Roman" w:hAnsi="Times New Roman" w:cs="Times New Roman"/>
          <w:b/>
          <w:bCs/>
          <w:i/>
          <w:iCs/>
          <w:color w:val="4472C4" w:themeColor="accent1"/>
          <w:sz w:val="21"/>
          <w:szCs w:val="21"/>
        </w:rPr>
        <w:t xml:space="preserve"> M, et al. JTD 2020. PMID: 32642117). Authors should address this issue.</w:t>
      </w:r>
    </w:p>
    <w:p w14:paraId="0538B19D" w14:textId="77777777" w:rsidR="0058235A" w:rsidRPr="00A218BA" w:rsidRDefault="0058235A" w:rsidP="009A687A">
      <w:pPr>
        <w:rPr>
          <w:rFonts w:ascii="Times New Roman" w:hAnsi="Times New Roman" w:cs="Times New Roman"/>
          <w:sz w:val="21"/>
          <w:szCs w:val="21"/>
        </w:rPr>
      </w:pPr>
    </w:p>
    <w:p w14:paraId="631F5C06" w14:textId="3419E29C" w:rsidR="00EA7414" w:rsidRPr="00A218BA" w:rsidRDefault="00EA7414" w:rsidP="009A687A">
      <w:pPr>
        <w:rPr>
          <w:rFonts w:ascii="Times New Roman" w:hAnsi="Times New Roman" w:cs="Times New Roman"/>
          <w:b/>
          <w:bCs/>
          <w:color w:val="000000" w:themeColor="text1"/>
          <w:sz w:val="21"/>
          <w:szCs w:val="21"/>
        </w:rPr>
      </w:pPr>
      <w:r w:rsidRPr="00A218BA">
        <w:rPr>
          <w:rFonts w:ascii="Times New Roman" w:hAnsi="Times New Roman" w:cs="Times New Roman"/>
          <w:b/>
          <w:bCs/>
          <w:color w:val="000000" w:themeColor="text1"/>
          <w:sz w:val="21"/>
          <w:szCs w:val="21"/>
        </w:rPr>
        <w:t>Response 4:</w:t>
      </w:r>
    </w:p>
    <w:p w14:paraId="451A2AD2" w14:textId="77777777" w:rsidR="00EA7414" w:rsidRPr="00A218BA" w:rsidRDefault="00EA7414" w:rsidP="009A687A">
      <w:pPr>
        <w:rPr>
          <w:rFonts w:ascii="Times New Roman" w:hAnsi="Times New Roman" w:cs="Times New Roman"/>
          <w:sz w:val="21"/>
          <w:szCs w:val="21"/>
        </w:rPr>
      </w:pPr>
      <w:r w:rsidRPr="00A218BA">
        <w:rPr>
          <w:rFonts w:ascii="Times New Roman" w:hAnsi="Times New Roman" w:cs="Times New Roman"/>
          <w:sz w:val="21"/>
          <w:szCs w:val="21"/>
        </w:rPr>
        <w:t>Thank you so much for the important comment.</w:t>
      </w:r>
    </w:p>
    <w:p w14:paraId="6CB3A449" w14:textId="16C52293" w:rsidR="005B23FA" w:rsidRPr="00A218BA" w:rsidRDefault="005B23FA" w:rsidP="009A687A">
      <w:pPr>
        <w:rPr>
          <w:rFonts w:ascii="Times New Roman" w:hAnsi="Times New Roman" w:cs="Times New Roman"/>
          <w:sz w:val="21"/>
          <w:szCs w:val="21"/>
        </w:rPr>
      </w:pPr>
      <w:r w:rsidRPr="00A218BA">
        <w:rPr>
          <w:rFonts w:ascii="Times New Roman" w:hAnsi="Times New Roman" w:cs="Times New Roman"/>
          <w:sz w:val="21"/>
          <w:szCs w:val="21"/>
        </w:rPr>
        <w:t>Since this is a case report and there was no adhesion in this case, we did not extensively discuss its limitations. In the presence of severe adhesions, this technique is indeed difficult. However, it is possible to overlay MR images after detachment of the adhesions.</w:t>
      </w:r>
    </w:p>
    <w:p w14:paraId="6A718911" w14:textId="77777777" w:rsidR="005B23FA" w:rsidRPr="00A218BA" w:rsidRDefault="005B23FA" w:rsidP="009A687A">
      <w:pPr>
        <w:rPr>
          <w:rFonts w:ascii="Times New Roman" w:hAnsi="Times New Roman" w:cs="Times New Roman"/>
          <w:sz w:val="21"/>
          <w:szCs w:val="21"/>
        </w:rPr>
      </w:pPr>
    </w:p>
    <w:p w14:paraId="6F8E3F23" w14:textId="647126E7" w:rsidR="00370F1E" w:rsidRPr="00A218BA" w:rsidRDefault="00EA7414" w:rsidP="009A687A">
      <w:pPr>
        <w:rPr>
          <w:rFonts w:ascii="Times New Roman" w:hAnsi="Times New Roman" w:cs="Times New Roman"/>
          <w:sz w:val="21"/>
          <w:szCs w:val="21"/>
          <w:u w:val="single"/>
        </w:rPr>
      </w:pPr>
      <w:r w:rsidRPr="00A218BA">
        <w:rPr>
          <w:rFonts w:ascii="Times New Roman" w:hAnsi="Times New Roman" w:cs="Times New Roman"/>
          <w:sz w:val="21"/>
          <w:szCs w:val="21"/>
          <w:u w:val="single"/>
        </w:rPr>
        <w:t>(Line</w:t>
      </w:r>
      <w:r w:rsidR="00F32F12" w:rsidRPr="00A218BA">
        <w:rPr>
          <w:rFonts w:ascii="Times New Roman" w:hAnsi="Times New Roman" w:cs="Times New Roman"/>
          <w:sz w:val="21"/>
          <w:szCs w:val="21"/>
          <w:u w:val="single"/>
        </w:rPr>
        <w:t xml:space="preserve"> </w:t>
      </w:r>
      <w:r w:rsidR="00A008F3" w:rsidRPr="00A218BA">
        <w:rPr>
          <w:rFonts w:ascii="Times New Roman" w:hAnsi="Times New Roman" w:cs="Times New Roman"/>
          <w:sz w:val="21"/>
          <w:szCs w:val="21"/>
          <w:u w:val="single"/>
        </w:rPr>
        <w:t>70</w:t>
      </w:r>
      <w:r w:rsidR="00F32F12" w:rsidRPr="00A218BA">
        <w:rPr>
          <w:rFonts w:ascii="Times New Roman" w:hAnsi="Times New Roman" w:cs="Times New Roman"/>
          <w:sz w:val="21"/>
          <w:szCs w:val="21"/>
          <w:u w:val="single"/>
        </w:rPr>
        <w:t>, page 1</w:t>
      </w:r>
      <w:r w:rsidR="00A008F3" w:rsidRPr="00A218BA">
        <w:rPr>
          <w:rFonts w:ascii="Times New Roman" w:hAnsi="Times New Roman" w:cs="Times New Roman"/>
          <w:sz w:val="21"/>
          <w:szCs w:val="21"/>
          <w:u w:val="single"/>
        </w:rPr>
        <w:t>1</w:t>
      </w:r>
      <w:r w:rsidRPr="00A218BA">
        <w:rPr>
          <w:rFonts w:ascii="Times New Roman" w:hAnsi="Times New Roman" w:cs="Times New Roman"/>
          <w:sz w:val="21"/>
          <w:szCs w:val="21"/>
          <w:u w:val="single"/>
        </w:rPr>
        <w:t>)</w:t>
      </w:r>
    </w:p>
    <w:p w14:paraId="329646D3" w14:textId="6B108ABC" w:rsidR="0058235A" w:rsidRPr="00A218BA" w:rsidRDefault="005B23FA" w:rsidP="009A687A">
      <w:pPr>
        <w:rPr>
          <w:rFonts w:ascii="Times New Roman" w:hAnsi="Times New Roman" w:cs="Times New Roman"/>
          <w:sz w:val="21"/>
          <w:szCs w:val="21"/>
        </w:rPr>
      </w:pPr>
      <w:r w:rsidRPr="00A218BA">
        <w:rPr>
          <w:rFonts w:ascii="Times New Roman" w:hAnsi="Times New Roman" w:cs="Times New Roman"/>
          <w:color w:val="FF0000"/>
          <w:sz w:val="21"/>
          <w:szCs w:val="21"/>
        </w:rPr>
        <w:t>As the second limitation, the MR imaging technique may be compromised in the presence of severe adhesions, although feasible after detachment of the adhesions.</w:t>
      </w:r>
    </w:p>
    <w:p w14:paraId="7607ED49" w14:textId="77777777" w:rsidR="00A008F3" w:rsidRPr="00A218BA" w:rsidRDefault="00A008F3" w:rsidP="009A687A">
      <w:pPr>
        <w:rPr>
          <w:rFonts w:ascii="Times New Roman" w:hAnsi="Times New Roman" w:cs="Times New Roman"/>
          <w:sz w:val="21"/>
          <w:szCs w:val="21"/>
        </w:rPr>
      </w:pPr>
    </w:p>
    <w:p w14:paraId="777B86E7" w14:textId="1569CCDE" w:rsidR="0058235A" w:rsidRPr="00A218BA" w:rsidRDefault="0058235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Comments 5</w:t>
      </w:r>
      <w:r w:rsidR="004E41FA" w:rsidRPr="00A218BA">
        <w:rPr>
          <w:rFonts w:ascii="Times New Roman" w:hAnsi="Times New Roman" w:cs="Times New Roman"/>
          <w:b/>
          <w:bCs/>
          <w:i/>
          <w:iCs/>
          <w:color w:val="4472C4" w:themeColor="accent1"/>
          <w:sz w:val="21"/>
          <w:szCs w:val="21"/>
        </w:rPr>
        <w:t>:</w:t>
      </w:r>
      <w:r w:rsidRPr="00A218BA">
        <w:rPr>
          <w:rFonts w:ascii="Times New Roman" w:hAnsi="Times New Roman" w:cs="Times New Roman"/>
          <w:b/>
          <w:bCs/>
          <w:i/>
          <w:iCs/>
          <w:color w:val="4472C4" w:themeColor="accent1"/>
          <w:sz w:val="21"/>
          <w:szCs w:val="21"/>
        </w:rPr>
        <w:t xml:space="preserve"> </w:t>
      </w:r>
    </w:p>
    <w:p w14:paraId="6B028303" w14:textId="3F34213C" w:rsidR="0058235A" w:rsidRPr="00A218BA" w:rsidRDefault="004E41F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Regarding the Figure 3B and 3C, authors should clarify directions of surgical field such as caudal side and ventral side.</w:t>
      </w:r>
    </w:p>
    <w:p w14:paraId="663E63D0" w14:textId="77777777" w:rsidR="00370F1E" w:rsidRPr="00A218BA" w:rsidRDefault="00370F1E" w:rsidP="009A687A">
      <w:pPr>
        <w:rPr>
          <w:rFonts w:ascii="Times New Roman" w:hAnsi="Times New Roman" w:cs="Times New Roman"/>
          <w:sz w:val="21"/>
          <w:szCs w:val="21"/>
        </w:rPr>
      </w:pPr>
    </w:p>
    <w:p w14:paraId="36E724DD" w14:textId="31002840" w:rsidR="0051428D" w:rsidRPr="00A218BA" w:rsidRDefault="0051428D" w:rsidP="009A687A">
      <w:pPr>
        <w:rPr>
          <w:rFonts w:ascii="Times New Roman" w:hAnsi="Times New Roman" w:cs="Times New Roman"/>
          <w:b/>
          <w:bCs/>
          <w:color w:val="000000" w:themeColor="text1"/>
          <w:sz w:val="21"/>
          <w:szCs w:val="21"/>
        </w:rPr>
      </w:pPr>
      <w:r w:rsidRPr="00A218BA">
        <w:rPr>
          <w:rFonts w:ascii="Times New Roman" w:hAnsi="Times New Roman" w:cs="Times New Roman"/>
          <w:b/>
          <w:bCs/>
          <w:color w:val="000000" w:themeColor="text1"/>
          <w:sz w:val="21"/>
          <w:szCs w:val="21"/>
        </w:rPr>
        <w:t xml:space="preserve">Response </w:t>
      </w:r>
      <w:r w:rsidR="004E41FA" w:rsidRPr="00A218BA">
        <w:rPr>
          <w:rFonts w:ascii="Times New Roman" w:hAnsi="Times New Roman" w:cs="Times New Roman"/>
          <w:b/>
          <w:bCs/>
          <w:color w:val="000000" w:themeColor="text1"/>
          <w:sz w:val="21"/>
          <w:szCs w:val="21"/>
        </w:rPr>
        <w:t>5</w:t>
      </w:r>
      <w:r w:rsidRPr="00A218BA">
        <w:rPr>
          <w:rFonts w:ascii="Times New Roman" w:hAnsi="Times New Roman" w:cs="Times New Roman"/>
          <w:b/>
          <w:bCs/>
          <w:color w:val="000000" w:themeColor="text1"/>
          <w:sz w:val="21"/>
          <w:szCs w:val="21"/>
        </w:rPr>
        <w:t>:</w:t>
      </w:r>
    </w:p>
    <w:p w14:paraId="1D6605D9" w14:textId="63EE4681" w:rsidR="00864233" w:rsidRPr="00A218BA" w:rsidRDefault="00864233" w:rsidP="009A687A">
      <w:pPr>
        <w:rPr>
          <w:rFonts w:ascii="Times New Roman" w:hAnsi="Times New Roman" w:cs="Times New Roman"/>
          <w:sz w:val="21"/>
          <w:szCs w:val="21"/>
        </w:rPr>
      </w:pPr>
      <w:r w:rsidRPr="00A218BA">
        <w:rPr>
          <w:rFonts w:ascii="Times New Roman" w:hAnsi="Times New Roman" w:cs="Times New Roman"/>
          <w:sz w:val="21"/>
          <w:szCs w:val="21"/>
        </w:rPr>
        <w:t xml:space="preserve">Thank you very much for your comment. </w:t>
      </w:r>
    </w:p>
    <w:p w14:paraId="26DDCAEA" w14:textId="0142EFDA" w:rsidR="0051428D" w:rsidRPr="00A218BA" w:rsidRDefault="00A008F3" w:rsidP="009A687A">
      <w:pPr>
        <w:rPr>
          <w:rFonts w:ascii="Times New Roman" w:hAnsi="Times New Roman" w:cs="Times New Roman"/>
          <w:sz w:val="21"/>
          <w:szCs w:val="21"/>
        </w:rPr>
      </w:pPr>
      <w:r w:rsidRPr="00A218BA">
        <w:rPr>
          <w:rFonts w:ascii="Times New Roman" w:hAnsi="Times New Roman" w:cs="Times New Roman"/>
          <w:sz w:val="21"/>
          <w:szCs w:val="21"/>
        </w:rPr>
        <w:t>We have revised the manuscript to provide clarification regarding the directions of the surgical field,</w:t>
      </w:r>
      <w:r w:rsidR="00864233" w:rsidRPr="00A218BA">
        <w:rPr>
          <w:rFonts w:ascii="Times New Roman" w:hAnsi="Times New Roman" w:cs="Times New Roman"/>
          <w:sz w:val="21"/>
          <w:szCs w:val="21"/>
        </w:rPr>
        <w:t xml:space="preserve"> as detailed below.</w:t>
      </w:r>
    </w:p>
    <w:p w14:paraId="57A013D2" w14:textId="77777777" w:rsidR="00864233" w:rsidRPr="00A218BA" w:rsidRDefault="00864233" w:rsidP="009A687A">
      <w:pPr>
        <w:rPr>
          <w:rFonts w:ascii="Times New Roman" w:hAnsi="Times New Roman" w:cs="Times New Roman"/>
          <w:sz w:val="21"/>
          <w:szCs w:val="21"/>
        </w:rPr>
      </w:pPr>
    </w:p>
    <w:p w14:paraId="6C420E6D" w14:textId="141508C1" w:rsidR="003B43BD" w:rsidRPr="00A218BA" w:rsidRDefault="00864233" w:rsidP="009A687A">
      <w:pPr>
        <w:rPr>
          <w:rFonts w:ascii="Times New Roman" w:hAnsi="Times New Roman" w:cs="Times New Roman"/>
          <w:sz w:val="21"/>
          <w:szCs w:val="21"/>
          <w:u w:val="single"/>
        </w:rPr>
      </w:pPr>
      <w:r w:rsidRPr="00A218BA">
        <w:rPr>
          <w:rFonts w:ascii="Times New Roman" w:hAnsi="Times New Roman" w:cs="Times New Roman"/>
          <w:sz w:val="21"/>
          <w:szCs w:val="21"/>
          <w:u w:val="single"/>
        </w:rPr>
        <w:t>(Line</w:t>
      </w:r>
      <w:r w:rsidR="00F32F12" w:rsidRPr="00A218BA">
        <w:rPr>
          <w:rFonts w:ascii="Times New Roman" w:hAnsi="Times New Roman" w:cs="Times New Roman"/>
          <w:sz w:val="21"/>
          <w:szCs w:val="21"/>
          <w:u w:val="single"/>
        </w:rPr>
        <w:t xml:space="preserve"> </w:t>
      </w:r>
      <w:r w:rsidR="009A687A" w:rsidRPr="00A218BA">
        <w:rPr>
          <w:rFonts w:ascii="Times New Roman" w:hAnsi="Times New Roman" w:cs="Times New Roman"/>
          <w:sz w:val="21"/>
          <w:szCs w:val="21"/>
          <w:u w:val="single"/>
        </w:rPr>
        <w:t>216</w:t>
      </w:r>
      <w:r w:rsidR="00F32F12" w:rsidRPr="00A218BA">
        <w:rPr>
          <w:rFonts w:ascii="Times New Roman" w:hAnsi="Times New Roman" w:cs="Times New Roman"/>
          <w:sz w:val="21"/>
          <w:szCs w:val="21"/>
          <w:u w:val="single"/>
        </w:rPr>
        <w:t xml:space="preserve">, page </w:t>
      </w:r>
      <w:r w:rsidR="00A008F3" w:rsidRPr="00A218BA">
        <w:rPr>
          <w:rFonts w:ascii="Times New Roman" w:hAnsi="Times New Roman" w:cs="Times New Roman"/>
          <w:sz w:val="21"/>
          <w:szCs w:val="21"/>
          <w:u w:val="single"/>
        </w:rPr>
        <w:t>1</w:t>
      </w:r>
      <w:r w:rsidR="00F32F12" w:rsidRPr="00A218BA">
        <w:rPr>
          <w:rFonts w:ascii="Times New Roman" w:hAnsi="Times New Roman" w:cs="Times New Roman"/>
          <w:sz w:val="21"/>
          <w:szCs w:val="21"/>
          <w:u w:val="single"/>
        </w:rPr>
        <w:t>4</w:t>
      </w:r>
      <w:r w:rsidRPr="00A218BA">
        <w:rPr>
          <w:rFonts w:ascii="Times New Roman" w:hAnsi="Times New Roman" w:cs="Times New Roman"/>
          <w:sz w:val="21"/>
          <w:szCs w:val="21"/>
          <w:u w:val="single"/>
        </w:rPr>
        <w:t>)</w:t>
      </w:r>
    </w:p>
    <w:p w14:paraId="78236BFE" w14:textId="0D88CBB7" w:rsidR="00A008F3" w:rsidRPr="00A218BA" w:rsidRDefault="009A687A" w:rsidP="00A008F3">
      <w:pPr>
        <w:rPr>
          <w:rFonts w:ascii="Times New Roman" w:hAnsi="Times New Roman" w:cs="Times New Roman"/>
          <w:color w:val="FF0000"/>
          <w:sz w:val="21"/>
          <w:szCs w:val="21"/>
        </w:rPr>
      </w:pPr>
      <w:r w:rsidRPr="00A218BA">
        <w:rPr>
          <w:rFonts w:ascii="Times New Roman" w:hAnsi="Times New Roman" w:cs="Times New Roman"/>
          <w:b/>
          <w:bCs/>
          <w:color w:val="FF0000"/>
          <w:sz w:val="21"/>
          <w:szCs w:val="21"/>
        </w:rPr>
        <w:lastRenderedPageBreak/>
        <w:t>Figure 3</w:t>
      </w:r>
      <w:r w:rsidRPr="00A218BA">
        <w:rPr>
          <w:rFonts w:ascii="Times New Roman" w:hAnsi="Times New Roman" w:cs="Times New Roman"/>
          <w:color w:val="FF0000"/>
          <w:sz w:val="21"/>
          <w:szCs w:val="21"/>
        </w:rPr>
        <w:t>:</w:t>
      </w:r>
      <w:r w:rsidRPr="00A218BA">
        <w:rPr>
          <w:rFonts w:ascii="Times New Roman" w:hAnsi="Times New Roman" w:cs="Times New Roman"/>
          <w:b/>
          <w:bCs/>
          <w:color w:val="FF0000"/>
          <w:sz w:val="21"/>
          <w:szCs w:val="21"/>
        </w:rPr>
        <w:t xml:space="preserve"> </w:t>
      </w:r>
      <w:r w:rsidRPr="00A218BA">
        <w:rPr>
          <w:rFonts w:ascii="Times New Roman" w:hAnsi="Times New Roman" w:cs="Times New Roman"/>
          <w:color w:val="FF0000"/>
          <w:sz w:val="21"/>
          <w:szCs w:val="21"/>
        </w:rPr>
        <w:t>Intraoperative findings during segmentectomy. The right side of the images represented the head direction, while the left side corresponded to the caudal direction.</w:t>
      </w:r>
    </w:p>
    <w:p w14:paraId="34DB7921" w14:textId="77777777" w:rsidR="00A008F3" w:rsidRPr="00A218BA" w:rsidRDefault="00A008F3" w:rsidP="009A687A">
      <w:pPr>
        <w:rPr>
          <w:rFonts w:ascii="Times New Roman" w:hAnsi="Times New Roman" w:cs="Times New Roman"/>
          <w:sz w:val="21"/>
          <w:szCs w:val="21"/>
        </w:rPr>
      </w:pPr>
    </w:p>
    <w:p w14:paraId="3465A762" w14:textId="2EE01292" w:rsidR="004E41FA" w:rsidRPr="00A218BA" w:rsidRDefault="004E41F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Comment 6:</w:t>
      </w:r>
    </w:p>
    <w:p w14:paraId="53112A6A" w14:textId="653535AA" w:rsidR="004E41FA" w:rsidRPr="00A218BA" w:rsidRDefault="004E41FA" w:rsidP="009A687A">
      <w:pPr>
        <w:rPr>
          <w:rFonts w:ascii="Times New Roman" w:hAnsi="Times New Roman" w:cs="Times New Roman"/>
          <w:b/>
          <w:bCs/>
          <w:i/>
          <w:iCs/>
          <w:color w:val="4472C4" w:themeColor="accent1"/>
          <w:sz w:val="21"/>
          <w:szCs w:val="21"/>
        </w:rPr>
      </w:pPr>
      <w:r w:rsidRPr="00A218BA">
        <w:rPr>
          <w:rFonts w:ascii="Times New Roman" w:hAnsi="Times New Roman" w:cs="Times New Roman"/>
          <w:b/>
          <w:bCs/>
          <w:i/>
          <w:iCs/>
          <w:color w:val="4472C4" w:themeColor="accent1"/>
          <w:sz w:val="21"/>
          <w:szCs w:val="21"/>
        </w:rPr>
        <w:t>Is this MR technique useful for wedge resection for intraoperatively unidentifiable pulmonary nodule?</w:t>
      </w:r>
    </w:p>
    <w:p w14:paraId="3DD89EB6" w14:textId="77777777" w:rsidR="00A008F3" w:rsidRPr="00A218BA" w:rsidRDefault="00A008F3" w:rsidP="00A008F3">
      <w:pPr>
        <w:rPr>
          <w:rFonts w:ascii="Times New Roman" w:hAnsi="Times New Roman" w:cs="Times New Roman"/>
          <w:sz w:val="21"/>
          <w:szCs w:val="21"/>
        </w:rPr>
      </w:pPr>
    </w:p>
    <w:p w14:paraId="3A4D7F83" w14:textId="0EDEAE1F" w:rsidR="00A008F3" w:rsidRPr="00A218BA" w:rsidRDefault="00A008F3" w:rsidP="00A008F3">
      <w:pPr>
        <w:rPr>
          <w:rFonts w:ascii="Times New Roman" w:hAnsi="Times New Roman" w:cs="Times New Roman"/>
          <w:b/>
          <w:bCs/>
          <w:color w:val="000000" w:themeColor="text1"/>
          <w:sz w:val="21"/>
          <w:szCs w:val="21"/>
        </w:rPr>
      </w:pPr>
      <w:r w:rsidRPr="00A218BA">
        <w:rPr>
          <w:rFonts w:ascii="Times New Roman" w:hAnsi="Times New Roman" w:cs="Times New Roman"/>
          <w:b/>
          <w:bCs/>
          <w:color w:val="000000" w:themeColor="text1"/>
          <w:sz w:val="21"/>
          <w:szCs w:val="21"/>
        </w:rPr>
        <w:t>Response 6:</w:t>
      </w:r>
    </w:p>
    <w:p w14:paraId="4A21A4CC" w14:textId="77777777" w:rsidR="00A008F3" w:rsidRPr="00A218BA" w:rsidRDefault="00A008F3" w:rsidP="00A008F3">
      <w:pPr>
        <w:rPr>
          <w:rFonts w:ascii="Times New Roman" w:hAnsi="Times New Roman" w:cs="Times New Roman"/>
          <w:sz w:val="21"/>
          <w:szCs w:val="21"/>
        </w:rPr>
      </w:pPr>
      <w:r w:rsidRPr="00A218BA">
        <w:rPr>
          <w:rFonts w:ascii="Times New Roman" w:hAnsi="Times New Roman" w:cs="Times New Roman"/>
          <w:sz w:val="21"/>
          <w:szCs w:val="21"/>
        </w:rPr>
        <w:t xml:space="preserve">Thank you very much for your valuable comment. </w:t>
      </w:r>
    </w:p>
    <w:p w14:paraId="7FF2F6B1" w14:textId="0FCA88E5" w:rsidR="00A008F3" w:rsidRPr="00A218BA" w:rsidRDefault="00A008F3" w:rsidP="00A008F3">
      <w:pPr>
        <w:rPr>
          <w:rFonts w:ascii="Times New Roman" w:hAnsi="Times New Roman" w:cs="Times New Roman"/>
          <w:sz w:val="21"/>
          <w:szCs w:val="21"/>
        </w:rPr>
      </w:pPr>
      <w:r w:rsidRPr="00A218BA">
        <w:rPr>
          <w:rFonts w:ascii="Times New Roman" w:hAnsi="Times New Roman" w:cs="Times New Roman"/>
          <w:sz w:val="21"/>
          <w:szCs w:val="21"/>
        </w:rPr>
        <w:t>In accordance with your suggestion, we have included additional information in the revised manuscript as detailed below.</w:t>
      </w:r>
    </w:p>
    <w:p w14:paraId="33BB91E4" w14:textId="77777777" w:rsidR="00A008F3" w:rsidRPr="00A218BA" w:rsidRDefault="00A008F3" w:rsidP="009A687A">
      <w:pPr>
        <w:rPr>
          <w:rFonts w:ascii="Times New Roman" w:hAnsi="Times New Roman" w:cs="Times New Roman"/>
          <w:sz w:val="21"/>
          <w:szCs w:val="21"/>
        </w:rPr>
      </w:pPr>
    </w:p>
    <w:p w14:paraId="39826503" w14:textId="5A651E15" w:rsidR="007770D2" w:rsidRPr="00A218BA" w:rsidRDefault="007770D2" w:rsidP="009A687A">
      <w:pPr>
        <w:rPr>
          <w:rFonts w:ascii="Times New Roman" w:hAnsi="Times New Roman" w:cs="Times New Roman"/>
          <w:sz w:val="21"/>
          <w:szCs w:val="21"/>
          <w:u w:val="single"/>
        </w:rPr>
      </w:pPr>
      <w:r w:rsidRPr="00A218BA">
        <w:rPr>
          <w:rFonts w:ascii="Times New Roman" w:hAnsi="Times New Roman" w:cs="Times New Roman"/>
          <w:sz w:val="21"/>
          <w:szCs w:val="21"/>
          <w:u w:val="single"/>
        </w:rPr>
        <w:t>(Line 17</w:t>
      </w:r>
      <w:r w:rsidR="00A008F3" w:rsidRPr="00A218BA">
        <w:rPr>
          <w:rFonts w:ascii="Times New Roman" w:hAnsi="Times New Roman" w:cs="Times New Roman"/>
          <w:sz w:val="21"/>
          <w:szCs w:val="21"/>
          <w:u w:val="single"/>
        </w:rPr>
        <w:t>4, page 11</w:t>
      </w:r>
      <w:r w:rsidRPr="00A218BA">
        <w:rPr>
          <w:rFonts w:ascii="Times New Roman" w:hAnsi="Times New Roman" w:cs="Times New Roman"/>
          <w:sz w:val="21"/>
          <w:szCs w:val="21"/>
          <w:u w:val="single"/>
        </w:rPr>
        <w:t>)</w:t>
      </w:r>
    </w:p>
    <w:p w14:paraId="468ED3DC" w14:textId="5A2FBC37" w:rsidR="0058235A" w:rsidRPr="00A218BA" w:rsidRDefault="007770D2" w:rsidP="009A687A">
      <w:pPr>
        <w:rPr>
          <w:rFonts w:ascii="Times New Roman" w:hAnsi="Times New Roman" w:cs="Times New Roman"/>
          <w:color w:val="FF0000"/>
          <w:sz w:val="21"/>
          <w:szCs w:val="21"/>
        </w:rPr>
      </w:pPr>
      <w:r w:rsidRPr="00A218BA">
        <w:rPr>
          <w:rFonts w:ascii="Times New Roman" w:hAnsi="Times New Roman" w:cs="Times New Roman"/>
          <w:color w:val="FF0000"/>
          <w:sz w:val="21"/>
          <w:szCs w:val="21"/>
        </w:rPr>
        <w:t>Furthermore, it is worth mentioning that MR can be applied to wedge resection as well.</w:t>
      </w:r>
    </w:p>
    <w:p w14:paraId="38D13CFF" w14:textId="2F3DA9AC" w:rsidR="00CA57B6" w:rsidRPr="00A218BA" w:rsidRDefault="00CA57B6" w:rsidP="009A687A">
      <w:pPr>
        <w:rPr>
          <w:rFonts w:ascii="Times New Roman" w:hAnsi="Times New Roman" w:cs="Times New Roman"/>
          <w:sz w:val="21"/>
          <w:szCs w:val="21"/>
        </w:rPr>
      </w:pPr>
    </w:p>
    <w:sectPr w:rsidR="00CA57B6" w:rsidRPr="00A218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5A"/>
    <w:rsid w:val="0008300B"/>
    <w:rsid w:val="00091101"/>
    <w:rsid w:val="00132285"/>
    <w:rsid w:val="002A18F4"/>
    <w:rsid w:val="002F0791"/>
    <w:rsid w:val="00355EF8"/>
    <w:rsid w:val="00370F1E"/>
    <w:rsid w:val="00374BA5"/>
    <w:rsid w:val="003B43BD"/>
    <w:rsid w:val="004E41FA"/>
    <w:rsid w:val="0051428D"/>
    <w:rsid w:val="00555540"/>
    <w:rsid w:val="005723FC"/>
    <w:rsid w:val="0058235A"/>
    <w:rsid w:val="005B23FA"/>
    <w:rsid w:val="00622C20"/>
    <w:rsid w:val="006D3001"/>
    <w:rsid w:val="007069A3"/>
    <w:rsid w:val="00721A6C"/>
    <w:rsid w:val="007770D2"/>
    <w:rsid w:val="00864233"/>
    <w:rsid w:val="00887FAC"/>
    <w:rsid w:val="00892C44"/>
    <w:rsid w:val="008D0A7F"/>
    <w:rsid w:val="008D1242"/>
    <w:rsid w:val="0096342E"/>
    <w:rsid w:val="0096661E"/>
    <w:rsid w:val="009A687A"/>
    <w:rsid w:val="009C5398"/>
    <w:rsid w:val="00A008F3"/>
    <w:rsid w:val="00A218BA"/>
    <w:rsid w:val="00A37834"/>
    <w:rsid w:val="00A93FE5"/>
    <w:rsid w:val="00BC3D25"/>
    <w:rsid w:val="00C068BE"/>
    <w:rsid w:val="00CA57B6"/>
    <w:rsid w:val="00E204AF"/>
    <w:rsid w:val="00EA7414"/>
    <w:rsid w:val="00EE3901"/>
    <w:rsid w:val="00F32F12"/>
    <w:rsid w:val="00F856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3320C83"/>
  <w15:chartTrackingRefBased/>
  <w15:docId w15:val="{C69B2A05-79D2-3D4E-8C39-EB21BFF1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35A"/>
    <w:pPr>
      <w:spacing w:line="276" w:lineRule="auto"/>
    </w:pPr>
    <w:rPr>
      <w:rFonts w:ascii="Arial" w:eastAsia="Arial" w:hAnsi="Arial" w:cs="Arial"/>
      <w:color w:val="000000"/>
      <w:kern w:val="0"/>
      <w:sz w:val="22"/>
      <w:szCs w:val="22"/>
      <w:lang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勇人</dc:creator>
  <cp:keywords/>
  <dc:description/>
  <cp:lastModifiedBy>Microsoft Office User</cp:lastModifiedBy>
  <cp:revision>3</cp:revision>
  <dcterms:created xsi:type="dcterms:W3CDTF">2023-11-20T02:33:00Z</dcterms:created>
  <dcterms:modified xsi:type="dcterms:W3CDTF">2023-11-22T09:03:00Z</dcterms:modified>
</cp:coreProperties>
</file>